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Calibri" w:cs="Calibri" w:eastAsia="Calibri" w:hAnsi="Calibri"/>
          <w:color w:val="000000"/>
          <w:sz w:val="24"/>
          <w:szCs w:val="24"/>
        </w:rPr>
        <w:drawing>
          <wp:inline distB="0" distT="0" distL="0" distR="0">
            <wp:extent cx="1438476" cy="1438476"/>
            <wp:effectExtent b="0" l="0" r="0" t="0"/>
            <wp:docPr id="2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8476" cy="143847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1985963</wp:posOffset>
                </wp:positionH>
                <wp:positionV relativeFrom="paragraph">
                  <wp:posOffset>416242</wp:posOffset>
                </wp:positionV>
                <wp:extent cx="4286250" cy="655768"/>
                <wp:effectExtent b="0" l="0" r="0" t="0"/>
                <wp:wrapSquare wrapText="bothSides" distB="45720" distT="45720" distL="114300" distR="114300"/>
                <wp:docPr id="220" name=""/>
                <a:graphic>
                  <a:graphicData uri="http://schemas.microsoft.com/office/word/2010/wordprocessingShape">
                    <wps:wsp>
                      <wps:cNvSpPr/>
                      <wps:cNvPr id="2" name="Shape 2"/>
                      <wps:spPr>
                        <a:xfrm>
                          <a:off x="3207638" y="3484725"/>
                          <a:ext cx="4276725" cy="590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Candidature au marché organisé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Par CréAtelier82 en </w:t>
                            </w:r>
                            <w:r w:rsidDel="00000000" w:rsidR="00000000" w:rsidRPr="00000000">
                              <w:rPr>
                                <w:rFonts w:ascii="Arial" w:cs="Arial" w:eastAsia="Arial" w:hAnsi="Arial"/>
                                <w:b w:val="1"/>
                                <w:i w:val="0"/>
                                <w:smallCaps w:val="0"/>
                                <w:strike w:val="0"/>
                                <w:color w:val="000000"/>
                                <w:sz w:val="24"/>
                                <w:vertAlign w:val="baseline"/>
                              </w:rPr>
                              <w:t xml:space="preserve">mai</w:t>
                            </w:r>
                            <w:r w:rsidDel="00000000" w:rsidR="00000000" w:rsidRPr="00000000">
                              <w:rPr>
                                <w:rFonts w:ascii="Arial" w:cs="Arial" w:eastAsia="Arial" w:hAnsi="Arial"/>
                                <w:b w:val="1"/>
                                <w:i w:val="0"/>
                                <w:smallCaps w:val="0"/>
                                <w:strike w:val="0"/>
                                <w:color w:val="000000"/>
                                <w:sz w:val="24"/>
                                <w:vertAlign w:val="baseline"/>
                              </w:rPr>
                              <w:t xml:space="preserve"> 202</w:t>
                            </w:r>
                            <w:r w:rsidDel="00000000" w:rsidR="00000000" w:rsidRPr="00000000">
                              <w:rPr>
                                <w:rFonts w:ascii="Arial" w:cs="Arial" w:eastAsia="Arial" w:hAnsi="Arial"/>
                                <w:b w:val="1"/>
                                <w:i w:val="0"/>
                                <w:smallCaps w:val="0"/>
                                <w:strike w:val="0"/>
                                <w:color w:val="000000"/>
                                <w:sz w:val="24"/>
                                <w:vertAlign w:val="baseline"/>
                              </w:rPr>
                              <w:t xml:space="preserve">6</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1985963</wp:posOffset>
                </wp:positionH>
                <wp:positionV relativeFrom="paragraph">
                  <wp:posOffset>416242</wp:posOffset>
                </wp:positionV>
                <wp:extent cx="4286250" cy="655768"/>
                <wp:effectExtent b="0" l="0" r="0" t="0"/>
                <wp:wrapSquare wrapText="bothSides" distB="45720" distT="45720" distL="114300" distR="114300"/>
                <wp:docPr id="2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286250" cy="655768"/>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L’association Créatelier82 organise un marché de créateurs : </w:t>
      </w:r>
    </w:p>
    <w:p w:rsidR="00000000" w:rsidDel="00000000" w:rsidP="00000000" w:rsidRDefault="00000000" w:rsidRPr="00000000" w14:paraId="0000000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Dimanche 24 mai 2026 de 10h à 18h</w:t>
      </w:r>
    </w:p>
    <w:p w:rsidR="00000000" w:rsidDel="00000000" w:rsidP="00000000" w:rsidRDefault="00000000" w:rsidRPr="00000000" w14:paraId="0000000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Allées Mortarieu (derrière la cathédrale) à Montauban</w:t>
      </w:r>
    </w:p>
    <w:p w:rsidR="00000000" w:rsidDel="00000000" w:rsidP="00000000" w:rsidRDefault="00000000" w:rsidRPr="00000000" w14:paraId="00000008">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Espace non abrité – barnum à prévoir)</w:t>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 vous souhaitez y participer, nous vous demandons de prendre connaissance du règlement des marchés, de remplir la fiche de candidature et de nous la renvoyer par email. Nous procéderons à une sélection des candidatures. Nous vous tiendrons au courant dans les meilleurs délais si votre candidature est retenue ou pas. Vous avez jusqu’au 1er mai 2026 pour nous faire parvenir votre candidature.</w:t>
      </w:r>
    </w:p>
    <w:p w:rsidR="00000000" w:rsidDel="00000000" w:rsidP="00000000" w:rsidRDefault="00000000" w:rsidRPr="00000000" w14:paraId="0000000B">
      <w:pP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Fiche de candidature</w:t>
      </w:r>
    </w:p>
    <w:p w:rsidR="00000000" w:rsidDel="00000000" w:rsidP="00000000" w:rsidRDefault="00000000" w:rsidRPr="00000000" w14:paraId="0000000D">
      <w:pPr>
        <w:spacing w:after="0" w:line="240" w:lineRule="auto"/>
        <w:jc w:val="center"/>
        <w:rPr>
          <w:rFonts w:ascii="Arial" w:cs="Arial" w:eastAsia="Arial" w:hAnsi="Arial"/>
          <w:b w:val="1"/>
          <w:bCs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19686</wp:posOffset>
                </wp:positionH>
                <wp:positionV relativeFrom="paragraph">
                  <wp:posOffset>54610</wp:posOffset>
                </wp:positionV>
                <wp:extent cx="6632575" cy="2794000"/>
                <wp:effectExtent b="0" l="0" r="0" t="0"/>
                <wp:wrapNone/>
                <wp:docPr id="221" name=""/>
                <a:graphic>
                  <a:graphicData uri="http://schemas.microsoft.com/office/word/2010/wordprocessingShape">
                    <wps:wsp>
                      <wps:cNvSpPr/>
                      <wps:cNvPr id="3" name="Shape 3"/>
                      <wps:spPr>
                        <a:xfrm>
                          <a:off x="2036063" y="2389350"/>
                          <a:ext cx="6619875" cy="278130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19686</wp:posOffset>
                </wp:positionH>
                <wp:positionV relativeFrom="paragraph">
                  <wp:posOffset>54610</wp:posOffset>
                </wp:positionV>
                <wp:extent cx="6632575" cy="2794000"/>
                <wp:effectExtent b="0" l="0" r="0" t="0"/>
                <wp:wrapNone/>
                <wp:docPr id="2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32575" cy="2794000"/>
                        </a:xfrm>
                        <a:prstGeom prst="rect"/>
                        <a:ln/>
                      </pic:spPr>
                    </pic:pic>
                  </a:graphicData>
                </a:graphic>
              </wp:anchor>
            </w:drawing>
          </mc:Fallback>
        </mc:AlternateContent>
      </w:r>
    </w:p>
    <w:p w:rsidR="00000000" w:rsidDel="00000000" w:rsidP="00000000" w:rsidRDefault="00000000" w:rsidRPr="00000000" w14:paraId="0000000E">
      <w:pPr>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 de la société :</w:t>
      </w:r>
    </w:p>
    <w:p w:rsidR="00000000" w:rsidDel="00000000" w:rsidP="00000000" w:rsidRDefault="00000000" w:rsidRPr="00000000" w14:paraId="0000000F">
      <w:pPr>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 du créateur :</w:t>
      </w:r>
    </w:p>
    <w:p w:rsidR="00000000" w:rsidDel="00000000" w:rsidP="00000000" w:rsidRDefault="00000000" w:rsidRPr="00000000" w14:paraId="00000010">
      <w:pPr>
        <w:spacing w:after="0" w:lin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Produits exposés :</w:t>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Adresse :</w:t>
      </w:r>
    </w:p>
    <w:p w:rsidR="00000000" w:rsidDel="00000000" w:rsidP="00000000" w:rsidRDefault="00000000" w:rsidRPr="00000000" w14:paraId="00000014">
      <w:pPr>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Tél : </w:t>
      </w:r>
    </w:p>
    <w:p w:rsidR="00000000" w:rsidDel="00000000" w:rsidP="00000000" w:rsidRDefault="00000000" w:rsidRPr="00000000" w14:paraId="00000015">
      <w:pPr>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p>
    <w:p w:rsidR="00000000" w:rsidDel="00000000" w:rsidP="00000000" w:rsidRDefault="00000000" w:rsidRPr="00000000" w14:paraId="00000016">
      <w:pPr>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Numéro de SIRET :</w:t>
      </w:r>
    </w:p>
    <w:p w:rsidR="00000000" w:rsidDel="00000000" w:rsidP="00000000" w:rsidRDefault="00000000" w:rsidRPr="00000000" w14:paraId="00000017">
      <w:pPr>
        <w:numPr>
          <w:ilvl w:val="0"/>
          <w:numId w:val="3"/>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Liens réseaux sociaux :</w:t>
      </w:r>
    </w:p>
    <w:p w:rsidR="00000000" w:rsidDel="00000000" w:rsidP="00000000" w:rsidRDefault="00000000" w:rsidRPr="00000000" w14:paraId="00000018">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Facebook:</w:t>
      </w:r>
    </w:p>
    <w:p w:rsidR="00000000" w:rsidDel="00000000" w:rsidP="00000000" w:rsidRDefault="00000000" w:rsidRPr="00000000" w14:paraId="00000019">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Instagram:</w:t>
      </w:r>
    </w:p>
    <w:p w:rsidR="00000000" w:rsidDel="00000000" w:rsidP="00000000" w:rsidRDefault="00000000" w:rsidRPr="00000000" w14:paraId="0000001A">
      <w:pPr>
        <w:spacing w:after="0" w:line="24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site web:</w:t>
      </w:r>
    </w:p>
    <w:p w:rsidR="00000000" w:rsidDel="00000000" w:rsidP="00000000" w:rsidRDefault="00000000" w:rsidRPr="00000000" w14:paraId="0000001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E">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Sur quels critères se fait la sélection ?</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Nous accordons une importance particulière aux créations réalisées à partir de matières recyclées et/ou naturelles et s’inscrivant dans une démarche solidaire et écoresponsable. </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Nous prenons également en compte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L’originalité et la qualité des produits,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proximité géographique,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Les prix pratiqués,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gamme d’objets et la présence de créations et d’univers créatifs similaires.</w:t>
      </w:r>
    </w:p>
    <w:p w:rsidR="00000000" w:rsidDel="00000000" w:rsidP="00000000" w:rsidRDefault="00000000" w:rsidRPr="00000000" w14:paraId="00000025">
      <w:pP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Présentation de votre univers créatif :</w:t>
      </w:r>
    </w:p>
    <w:p w:rsidR="00000000" w:rsidDel="00000000" w:rsidP="00000000" w:rsidRDefault="00000000" w:rsidRPr="00000000" w14:paraId="0000002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Description de votre univers créatif en quelques lignes :</w:t>
      </w:r>
    </w:p>
    <w:p w:rsidR="00000000" w:rsidDel="00000000" w:rsidP="00000000" w:rsidRDefault="00000000" w:rsidRPr="00000000" w14:paraId="0000002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Origine des matières premières, qualités écoresponsables :</w:t>
      </w:r>
    </w:p>
    <w:p w:rsidR="00000000" w:rsidDel="00000000" w:rsidP="00000000" w:rsidRDefault="00000000" w:rsidRPr="00000000" w14:paraId="0000002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Votre technique en quelques mots :  </w:t>
      </w:r>
    </w:p>
    <w:p w:rsidR="00000000" w:rsidDel="00000000" w:rsidP="00000000" w:rsidRDefault="00000000" w:rsidRPr="00000000" w14:paraId="0000003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Articles proposés (quelques tarifs, fourchette de prix)</w:t>
      </w:r>
    </w:p>
    <w:p w:rsidR="00000000" w:rsidDel="00000000" w:rsidP="00000000" w:rsidRDefault="00000000" w:rsidRPr="00000000" w14:paraId="0000003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Je désire adhérer à l’association CréAtelier82</w:t>
      </w:r>
      <w:r w:rsidDel="00000000" w:rsidR="00000000" w:rsidRPr="00000000">
        <w:rPr>
          <w:rFonts w:ascii="Arial" w:cs="Arial" w:eastAsia="Arial" w:hAnsi="Arial"/>
          <w:sz w:val="24"/>
          <w:szCs w:val="24"/>
          <w:u w:val="single"/>
          <w:rtl w:val="0"/>
        </w:rPr>
        <w:t xml:space="preserve"> </w:t>
      </w:r>
      <w:r w:rsidDel="00000000" w:rsidR="00000000" w:rsidRPr="00000000">
        <w:rPr>
          <w:rFonts w:ascii="Arial" w:cs="Arial" w:eastAsia="Arial" w:hAnsi="Arial"/>
          <w:sz w:val="24"/>
          <w:szCs w:val="24"/>
          <w:rtl w:val="0"/>
        </w:rPr>
        <w:t xml:space="preserve">: (entourez la mention retenue)</w:t>
      </w:r>
    </w:p>
    <w:p w:rsidR="00000000" w:rsidDel="00000000" w:rsidP="00000000" w:rsidRDefault="00000000" w:rsidRPr="00000000" w14:paraId="0000004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Oui</w:t>
        <w:tab/>
        <w:tab/>
        <w:tab/>
        <w:t xml:space="preserve">Non</w:t>
      </w:r>
    </w:p>
    <w:p w:rsidR="00000000" w:rsidDel="00000000" w:rsidP="00000000" w:rsidRDefault="00000000" w:rsidRPr="00000000" w14:paraId="0000004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Montant de l’adhésion annuelle 10€</w:t>
      </w:r>
    </w:p>
    <w:p w:rsidR="00000000" w:rsidDel="00000000" w:rsidP="00000000" w:rsidRDefault="00000000" w:rsidRPr="00000000" w14:paraId="00000047">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ab/>
        <w:tab/>
      </w:r>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Tarif du marché du 24 mai 2026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adhérent 15€ et non adhérent 25€</w:t>
      </w: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 renvoyer par email à</w:t>
      </w:r>
      <w:r w:rsidDel="00000000" w:rsidR="00000000" w:rsidRPr="00000000">
        <w:rPr>
          <w:rFonts w:ascii="Arial" w:cs="Arial" w:eastAsia="Arial" w:hAnsi="Arial"/>
          <w:sz w:val="24"/>
          <w:szCs w:val="24"/>
          <w:rtl w:val="0"/>
        </w:rPr>
        <w:t xml:space="preserve"> </w:t>
      </w:r>
      <w:hyperlink r:id="rId9">
        <w:r w:rsidDel="00000000" w:rsidR="00000000" w:rsidRPr="00000000">
          <w:rPr>
            <w:rFonts w:ascii="Arial" w:cs="Arial" w:eastAsia="Arial" w:hAnsi="Arial"/>
            <w:color w:val="0563c1"/>
            <w:sz w:val="24"/>
            <w:szCs w:val="24"/>
            <w:u w:val="single"/>
            <w:rtl w:val="0"/>
          </w:rPr>
          <w:t xml:space="preserve">createlier82@gmail.com</w:t>
        </w:r>
      </w:hyperlink>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Les emplacements prévus sont de 3m x 3m. Aucun matériel n’est mis à disposition par Créatelier82.</w:t>
      </w:r>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L’électricité est fournie mais nécessite la possession d’une prise spéciale pour les marchés.</w:t>
      </w:r>
    </w:p>
    <w:p w:rsidR="00000000" w:rsidDel="00000000" w:rsidP="00000000" w:rsidRDefault="00000000" w:rsidRPr="00000000" w14:paraId="0000004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6343EE"/>
    <w:pPr>
      <w:ind w:left="720"/>
      <w:contextualSpacing w:val="1"/>
    </w:pPr>
  </w:style>
  <w:style w:type="character" w:styleId="Lienhypertexte">
    <w:name w:val="Hyperlink"/>
    <w:basedOn w:val="Policepardfaut"/>
    <w:uiPriority w:val="99"/>
    <w:unhideWhenUsed w:val="1"/>
    <w:rsid w:val="00C627F5"/>
    <w:rPr>
      <w:color w:val="0563c1" w:themeColor="hyperlink"/>
      <w:u w:val="single"/>
    </w:rPr>
  </w:style>
  <w:style w:type="character" w:styleId="Mentionnonrsolue">
    <w:name w:val="Unresolved Mention"/>
    <w:basedOn w:val="Policepardfaut"/>
    <w:uiPriority w:val="99"/>
    <w:semiHidden w:val="1"/>
    <w:unhideWhenUsed w:val="1"/>
    <w:rsid w:val="00C627F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reatelier82@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gFgcLNMZPb9MrO+1yb3W4Tq0g==">CgMxLjA4AHIhMTdPNlUzbnVPUHAwU3V1Xzh1LVpkOG5sY2luSWpfeFZl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2025-03-10T10:17:00Z</dcterms:created>
  <dc:creator>Christine Chrisoli</dc:creator>
</cp:coreProperties>
</file>